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BD" w:rsidRPr="004A59BC" w:rsidRDefault="003A35BD" w:rsidP="003A35BD">
      <w:pPr>
        <w:pStyle w:val="Title"/>
        <w:spacing w:after="0" w:afterAutospacing="0" w:line="360" w:lineRule="auto"/>
        <w:rPr>
          <w:rFonts w:ascii="Calibri" w:hAnsi="Calibri" w:cs="Times New Roman"/>
          <w:sz w:val="22"/>
          <w:szCs w:val="22"/>
        </w:rPr>
      </w:pPr>
      <w:r w:rsidRPr="004A59BC">
        <w:rPr>
          <w:rFonts w:ascii="Calibri" w:hAnsi="Calibri" w:cs="Times New Roman"/>
          <w:sz w:val="22"/>
          <w:szCs w:val="22"/>
        </w:rPr>
        <w:t>Co-op Fees – Sequence Two</w:t>
      </w:r>
      <w:r w:rsidR="004A59BC" w:rsidRPr="004A59BC">
        <w:rPr>
          <w:rFonts w:ascii="Calibri" w:hAnsi="Calibri" w:cs="Times New Roman"/>
          <w:sz w:val="22"/>
          <w:szCs w:val="22"/>
        </w:rPr>
        <w:t xml:space="preserve"> </w:t>
      </w:r>
    </w:p>
    <w:p w:rsidR="003A35BD" w:rsidRPr="004A59BC" w:rsidRDefault="003A35BD" w:rsidP="003A35BD">
      <w:pPr>
        <w:pStyle w:val="Title"/>
        <w:spacing w:after="0" w:afterAutospacing="0" w:line="360" w:lineRule="auto"/>
        <w:rPr>
          <w:rFonts w:ascii="Calibri" w:hAnsi="Calibri" w:cs="Times New Roman"/>
          <w:bCs w:val="0"/>
          <w:sz w:val="20"/>
          <w:szCs w:val="20"/>
        </w:rPr>
      </w:pPr>
      <w:r w:rsidRPr="004A59BC">
        <w:rPr>
          <w:rFonts w:ascii="Calibri" w:hAnsi="Calibri" w:cs="Times New Roman"/>
          <w:sz w:val="22"/>
          <w:szCs w:val="22"/>
        </w:rPr>
        <w:t>(First work term Sept. to Dec.; second work term May to Aug.; third work term Jan. to April)</w:t>
      </w:r>
      <w:r w:rsidRPr="004A59BC">
        <w:rPr>
          <w:rFonts w:ascii="Calibri" w:hAnsi="Calibri" w:cs="Times New Roman"/>
          <w:sz w:val="20"/>
          <w:szCs w:val="20"/>
        </w:rPr>
        <w:br/>
      </w:r>
      <w:r w:rsidRPr="004A59BC">
        <w:rPr>
          <w:rFonts w:ascii="Calibri" w:hAnsi="Calibri" w:cs="Times New Roman"/>
          <w:b w:val="0"/>
          <w:bCs w:val="0"/>
          <w:sz w:val="20"/>
          <w:szCs w:val="20"/>
        </w:rPr>
        <w:t xml:space="preserve">Information for co-op students in </w:t>
      </w:r>
      <w:r w:rsidRPr="004A59BC">
        <w:rPr>
          <w:rFonts w:ascii="Calibri" w:hAnsi="Calibri" w:cs="Times New Roman"/>
          <w:sz w:val="20"/>
          <w:szCs w:val="20"/>
        </w:rPr>
        <w:t>Business</w:t>
      </w:r>
    </w:p>
    <w:p w:rsidR="003A35BD" w:rsidRDefault="003A35BD" w:rsidP="004A59BC">
      <w:pPr>
        <w:pStyle w:val="NoSpacing"/>
        <w:rPr>
          <w:rFonts w:asciiTheme="minorHAnsi" w:hAnsiTheme="minorHAnsi" w:cstheme="minorHAnsi"/>
          <w:sz w:val="20"/>
          <w:szCs w:val="20"/>
          <w:lang w:val="en-GB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>All fees at Wilfrid Laurier University are:</w:t>
      </w:r>
    </w:p>
    <w:p w:rsidR="004A59BC" w:rsidRPr="004A59BC" w:rsidRDefault="004A59BC" w:rsidP="004A59BC">
      <w:pPr>
        <w:pStyle w:val="NoSpacing"/>
        <w:rPr>
          <w:rFonts w:asciiTheme="minorHAnsi" w:hAnsiTheme="minorHAnsi" w:cstheme="minorHAnsi"/>
          <w:sz w:val="20"/>
          <w:szCs w:val="20"/>
          <w:lang w:val="en-GB"/>
        </w:rPr>
      </w:pPr>
    </w:p>
    <w:p w:rsidR="00FC607C" w:rsidRPr="004A59BC" w:rsidRDefault="00FC607C" w:rsidP="004A59BC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>Payable at Service Laurier by the fee due date found on your invoice.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Charged an interest penalty of 1.25% on your outstanding balance after the fee due date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Assessed on a monthly basis.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Outlined in the academic calendar under "Fees." 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Subject to Board of Governors' approval and may change without notice.</w:t>
      </w:r>
    </w:p>
    <w:p w:rsidR="00FC607C" w:rsidRPr="004A59BC" w:rsidRDefault="00FC607C" w:rsidP="004A59BC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Reviewed annually, with modifications applied to fall term fees.</w:t>
      </w:r>
    </w:p>
    <w:p w:rsidR="003A35BD" w:rsidRPr="004A59BC" w:rsidRDefault="00FC607C" w:rsidP="004A59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59BC">
        <w:rPr>
          <w:b/>
        </w:rPr>
        <w:br/>
      </w:r>
      <w:r w:rsidR="003A35BD" w:rsidRPr="004A59BC">
        <w:rPr>
          <w:rFonts w:asciiTheme="minorHAnsi" w:hAnsiTheme="minorHAnsi" w:cstheme="minorHAnsi"/>
          <w:b/>
          <w:sz w:val="20"/>
          <w:szCs w:val="20"/>
        </w:rPr>
        <w:t>Payment of Co-op Fees</w:t>
      </w:r>
    </w:p>
    <w:p w:rsidR="003A35BD" w:rsidRPr="004A59BC" w:rsidRDefault="003A35BD" w:rsidP="004A59BC">
      <w:pPr>
        <w:pStyle w:val="NoSpacing"/>
        <w:rPr>
          <w:rFonts w:asciiTheme="minorHAnsi" w:hAnsiTheme="minorHAnsi" w:cstheme="minorHAnsi"/>
          <w:sz w:val="20"/>
          <w:szCs w:val="20"/>
          <w:lang w:val="en-GB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The co-op fee </w:t>
      </w:r>
      <w:proofErr w:type="gramStart"/>
      <w:r w:rsidRPr="004A59BC">
        <w:rPr>
          <w:rFonts w:asciiTheme="minorHAnsi" w:hAnsiTheme="minorHAnsi" w:cstheme="minorHAnsi"/>
          <w:sz w:val="20"/>
          <w:szCs w:val="20"/>
          <w:lang w:val="en-GB"/>
        </w:rPr>
        <w:t>is assessed</w:t>
      </w:r>
      <w:proofErr w:type="gramEnd"/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 to recover a portion of the overall costs of maintaining Laurier's co-operative education programs and promoting the programs to employers</w:t>
      </w:r>
      <w:r w:rsidR="001E6AB5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  <w:r w:rsidR="00BB3518">
        <w:rPr>
          <w:rFonts w:asciiTheme="minorHAnsi" w:hAnsiTheme="minorHAnsi" w:cstheme="minorHAnsi"/>
          <w:sz w:val="20"/>
          <w:szCs w:val="20"/>
          <w:lang w:val="en-GB"/>
        </w:rPr>
        <w:t xml:space="preserve">All </w:t>
      </w:r>
      <w:r w:rsidR="001E6AB5">
        <w:rPr>
          <w:rFonts w:asciiTheme="minorHAnsi" w:hAnsiTheme="minorHAnsi" w:cstheme="minorHAnsi"/>
          <w:sz w:val="20"/>
          <w:szCs w:val="20"/>
          <w:lang w:val="en-GB"/>
        </w:rPr>
        <w:t xml:space="preserve">BBA Sequence 2 </w:t>
      </w:r>
      <w:r w:rsidRPr="004A59BC">
        <w:rPr>
          <w:rFonts w:asciiTheme="minorHAnsi" w:hAnsiTheme="minorHAnsi" w:cstheme="minorHAnsi"/>
          <w:sz w:val="20"/>
          <w:szCs w:val="20"/>
          <w:lang w:val="en-GB"/>
        </w:rPr>
        <w:t>co-op students at Laurier pay a two-term fee before their first work term.</w:t>
      </w:r>
    </w:p>
    <w:p w:rsidR="003A35BD" w:rsidRPr="004A59BC" w:rsidRDefault="003A35BD" w:rsidP="003A35BD">
      <w:pPr>
        <w:rPr>
          <w:rFonts w:ascii="Calibri" w:hAnsi="Calibri"/>
          <w:sz w:val="20"/>
          <w:szCs w:val="20"/>
          <w:lang w:val="en-GB"/>
        </w:rPr>
      </w:pPr>
    </w:p>
    <w:p w:rsidR="003A35BD" w:rsidRPr="004A59BC" w:rsidRDefault="003A35BD" w:rsidP="003A35BD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The fee </w:t>
      </w:r>
      <w:proofErr w:type="gramStart"/>
      <w:r w:rsidR="004A59BC" w:rsidRPr="004A59BC">
        <w:rPr>
          <w:rFonts w:ascii="Calibri" w:hAnsi="Calibri"/>
          <w:sz w:val="20"/>
          <w:szCs w:val="20"/>
          <w:lang w:val="en-GB"/>
        </w:rPr>
        <w:t>is currently assessed</w:t>
      </w:r>
      <w:proofErr w:type="gramEnd"/>
      <w:r w:rsidR="004A59BC" w:rsidRPr="004A59BC">
        <w:rPr>
          <w:rFonts w:ascii="Calibri" w:hAnsi="Calibri"/>
          <w:sz w:val="20"/>
          <w:szCs w:val="20"/>
          <w:lang w:val="en-GB"/>
        </w:rPr>
        <w:t xml:space="preserve"> at $</w:t>
      </w:r>
      <w:r w:rsidR="00BB3518">
        <w:rPr>
          <w:rFonts w:ascii="Calibri" w:hAnsi="Calibri"/>
          <w:sz w:val="20"/>
          <w:szCs w:val="20"/>
          <w:lang w:val="en-GB"/>
        </w:rPr>
        <w:t xml:space="preserve">748.89 </w:t>
      </w:r>
      <w:r w:rsidRPr="004A59BC">
        <w:rPr>
          <w:rFonts w:ascii="Calibri" w:hAnsi="Calibri"/>
          <w:sz w:val="20"/>
          <w:szCs w:val="20"/>
          <w:lang w:val="en-GB"/>
        </w:rPr>
        <w:t>per a</w:t>
      </w:r>
      <w:r w:rsidR="004A59BC" w:rsidRPr="004A59BC">
        <w:rPr>
          <w:rFonts w:ascii="Calibri" w:hAnsi="Calibri"/>
          <w:sz w:val="20"/>
          <w:szCs w:val="20"/>
          <w:lang w:val="en-GB"/>
        </w:rPr>
        <w:t>cademic term, as of July 1, 201</w:t>
      </w:r>
      <w:r w:rsidR="00BB3518">
        <w:rPr>
          <w:rFonts w:ascii="Calibri" w:hAnsi="Calibri"/>
          <w:sz w:val="20"/>
          <w:szCs w:val="20"/>
          <w:lang w:val="en-GB"/>
        </w:rPr>
        <w:t>9</w:t>
      </w:r>
      <w:r w:rsidRPr="004A59BC">
        <w:rPr>
          <w:rFonts w:ascii="Calibri" w:hAnsi="Calibri"/>
          <w:sz w:val="20"/>
          <w:szCs w:val="20"/>
          <w:lang w:val="en-GB"/>
        </w:rPr>
        <w:t xml:space="preserve">. </w:t>
      </w:r>
    </w:p>
    <w:p w:rsidR="009740E8" w:rsidRPr="004A59BC" w:rsidRDefault="009740E8" w:rsidP="009740E8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4A59BC">
        <w:rPr>
          <w:rFonts w:ascii="Calibri" w:hAnsi="Calibri"/>
          <w:sz w:val="20"/>
          <w:szCs w:val="20"/>
        </w:rPr>
        <w:t>For second year, the fall term fee is du</w:t>
      </w:r>
      <w:r w:rsidR="00BB3518">
        <w:rPr>
          <w:rFonts w:ascii="Calibri" w:hAnsi="Calibri"/>
          <w:sz w:val="20"/>
          <w:szCs w:val="20"/>
        </w:rPr>
        <w:t>e no later than October 31, 2019</w:t>
      </w:r>
      <w:r w:rsidRPr="004A59BC">
        <w:rPr>
          <w:rFonts w:ascii="Calibri" w:hAnsi="Calibri"/>
          <w:sz w:val="20"/>
          <w:szCs w:val="20"/>
        </w:rPr>
        <w:t>. You are advised to review the refund schedule below. Students</w:t>
      </w:r>
      <w:r w:rsidR="007567E7">
        <w:rPr>
          <w:rFonts w:ascii="Calibri" w:hAnsi="Calibri"/>
          <w:sz w:val="20"/>
          <w:szCs w:val="20"/>
        </w:rPr>
        <w:t xml:space="preserve"> who withdraw b</w:t>
      </w:r>
      <w:r w:rsidR="00BB3518">
        <w:rPr>
          <w:rFonts w:ascii="Calibri" w:hAnsi="Calibri"/>
          <w:sz w:val="20"/>
          <w:szCs w:val="20"/>
        </w:rPr>
        <w:t>etween October 16 and November 6</w:t>
      </w:r>
      <w:r w:rsidRPr="004A59BC">
        <w:rPr>
          <w:rFonts w:ascii="Calibri" w:hAnsi="Calibri"/>
          <w:sz w:val="20"/>
          <w:szCs w:val="20"/>
        </w:rPr>
        <w:t xml:space="preserve"> will be assessed 55% of the term fee even if they have not yet paid the co-op fee.</w:t>
      </w:r>
    </w:p>
    <w:p w:rsidR="003A35BD" w:rsidRPr="004A59BC" w:rsidRDefault="003A35BD" w:rsidP="003A35BD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For second year, the winter term fee will normally be billed in November and due in December, prior to the beginning of the academic term.</w:t>
      </w:r>
    </w:p>
    <w:p w:rsidR="003A35BD" w:rsidRPr="004A59BC" w:rsidRDefault="003A35BD" w:rsidP="003A35BD">
      <w:pPr>
        <w:numPr>
          <w:ilvl w:val="0"/>
          <w:numId w:val="2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For third year, the winter term fee will normally be billed in November and due in December, prior to the beginning of the academic term.</w:t>
      </w:r>
    </w:p>
    <w:p w:rsidR="003A35BD" w:rsidRPr="007567E7" w:rsidRDefault="003A35BD" w:rsidP="007567E7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  <w:lang w:val="en-GB"/>
        </w:rPr>
      </w:pPr>
      <w:r w:rsidRPr="007567E7">
        <w:rPr>
          <w:rFonts w:ascii="Calibri" w:hAnsi="Calibri"/>
          <w:sz w:val="20"/>
          <w:szCs w:val="20"/>
          <w:lang w:val="en-GB"/>
        </w:rPr>
        <w:t xml:space="preserve">For fourth year, the fall term fee </w:t>
      </w:r>
      <w:proofErr w:type="gramStart"/>
      <w:r w:rsidRPr="007567E7">
        <w:rPr>
          <w:rFonts w:ascii="Calibri" w:hAnsi="Calibri"/>
          <w:sz w:val="20"/>
          <w:szCs w:val="20"/>
          <w:lang w:val="en-GB"/>
        </w:rPr>
        <w:t>will normally be billed</w:t>
      </w:r>
      <w:proofErr w:type="gramEnd"/>
      <w:r w:rsidRPr="007567E7">
        <w:rPr>
          <w:rFonts w:ascii="Calibri" w:hAnsi="Calibri"/>
          <w:sz w:val="20"/>
          <w:szCs w:val="20"/>
          <w:lang w:val="en-GB"/>
        </w:rPr>
        <w:t xml:space="preserve"> in July and due in August, prior to the beginning of the academic term.</w:t>
      </w:r>
      <w:r w:rsidRPr="007567E7">
        <w:rPr>
          <w:rFonts w:ascii="Calibri" w:hAnsi="Calibri"/>
          <w:sz w:val="20"/>
          <w:szCs w:val="20"/>
          <w:lang w:val="en-GB"/>
        </w:rPr>
        <w:br/>
      </w:r>
    </w:p>
    <w:p w:rsidR="003A35BD" w:rsidRPr="004A59BC" w:rsidRDefault="003A35BD" w:rsidP="004A59BC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59BC">
        <w:rPr>
          <w:rFonts w:asciiTheme="minorHAnsi" w:hAnsiTheme="minorHAnsi" w:cstheme="minorHAnsi"/>
          <w:b/>
          <w:sz w:val="20"/>
          <w:szCs w:val="20"/>
        </w:rPr>
        <w:t>Refund Policy</w:t>
      </w:r>
    </w:p>
    <w:p w:rsidR="003A35BD" w:rsidRPr="004A59BC" w:rsidRDefault="003A35BD" w:rsidP="004A59B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A59BC">
        <w:rPr>
          <w:rFonts w:asciiTheme="minorHAnsi" w:hAnsiTheme="minorHAnsi" w:cstheme="minorHAnsi"/>
          <w:sz w:val="20"/>
          <w:szCs w:val="20"/>
          <w:lang w:val="en-GB"/>
        </w:rPr>
        <w:t xml:space="preserve">Should you withdraw from co-op, the fee will be refunded on a pro-rated basis as described below. </w:t>
      </w:r>
      <w:r w:rsidRPr="004A59BC">
        <w:rPr>
          <w:rFonts w:asciiTheme="minorHAnsi" w:hAnsiTheme="minorHAnsi" w:cstheme="minorHAnsi"/>
          <w:sz w:val="20"/>
          <w:szCs w:val="20"/>
        </w:rPr>
        <w:t>(This policy applies even if there has been any delay in the billing of the fee.)</w:t>
      </w:r>
    </w:p>
    <w:p w:rsidR="003A35BD" w:rsidRPr="004A59BC" w:rsidRDefault="003A35BD" w:rsidP="003A35BD">
      <w:pPr>
        <w:jc w:val="both"/>
        <w:rPr>
          <w:rFonts w:ascii="Calibri" w:hAnsi="Calibri"/>
          <w:sz w:val="20"/>
          <w:szCs w:val="20"/>
          <w:lang w:val="en-GB"/>
        </w:rPr>
      </w:pPr>
    </w:p>
    <w:p w:rsidR="003A35BD" w:rsidRPr="004A59BC" w:rsidRDefault="003A35BD" w:rsidP="003A35BD">
      <w:p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b/>
          <w:bCs/>
          <w:sz w:val="20"/>
          <w:szCs w:val="20"/>
          <w:lang w:val="en-GB"/>
        </w:rPr>
        <w:t>Second-Year Students:</w:t>
      </w:r>
    </w:p>
    <w:p w:rsidR="003A35BD" w:rsidRPr="004A59BC" w:rsidRDefault="003A35BD" w:rsidP="003A35BD">
      <w:pPr>
        <w:pStyle w:val="Heading1"/>
        <w:spacing w:after="0" w:afterAutospacing="0"/>
        <w:ind w:left="340"/>
        <w:rPr>
          <w:rFonts w:ascii="Calibri" w:hAnsi="Calibri" w:cs="Times New Roman"/>
          <w:sz w:val="20"/>
          <w:szCs w:val="20"/>
        </w:rPr>
      </w:pPr>
      <w:r w:rsidRPr="004A59BC">
        <w:rPr>
          <w:rFonts w:ascii="Calibri" w:hAnsi="Calibri" w:cs="Times New Roman"/>
          <w:sz w:val="20"/>
          <w:szCs w:val="20"/>
        </w:rPr>
        <w:t xml:space="preserve">Fall </w:t>
      </w:r>
      <w:r w:rsidR="00BB3518">
        <w:rPr>
          <w:rFonts w:ascii="Calibri" w:hAnsi="Calibri" w:cs="Times New Roman"/>
          <w:sz w:val="20"/>
          <w:szCs w:val="20"/>
        </w:rPr>
        <w:t>Term 2019</w:t>
      </w:r>
    </w:p>
    <w:p w:rsidR="003A35BD" w:rsidRPr="004A59BC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100% of the fall term fee is refunded within two weeks following the deadline for acceptance of the co-op admission offe</w:t>
      </w:r>
      <w:r w:rsidR="007567E7">
        <w:rPr>
          <w:rFonts w:ascii="Calibri" w:hAnsi="Calibri"/>
          <w:sz w:val="20"/>
          <w:szCs w:val="20"/>
          <w:lang w:val="en-GB"/>
        </w:rPr>
        <w:t xml:space="preserve">r, up </w:t>
      </w:r>
      <w:r w:rsidR="00BB3518">
        <w:rPr>
          <w:rFonts w:ascii="Calibri" w:hAnsi="Calibri"/>
          <w:sz w:val="20"/>
          <w:szCs w:val="20"/>
          <w:lang w:val="en-GB"/>
        </w:rPr>
        <w:t>to an</w:t>
      </w:r>
      <w:r w:rsidR="004F6A84">
        <w:rPr>
          <w:rFonts w:ascii="Calibri" w:hAnsi="Calibri"/>
          <w:sz w:val="20"/>
          <w:szCs w:val="20"/>
          <w:lang w:val="en-GB"/>
        </w:rPr>
        <w:t>d</w:t>
      </w:r>
      <w:bookmarkStart w:id="0" w:name="_GoBack"/>
      <w:bookmarkEnd w:id="0"/>
      <w:r w:rsidR="00BB3518">
        <w:rPr>
          <w:rFonts w:ascii="Calibri" w:hAnsi="Calibri"/>
          <w:sz w:val="20"/>
          <w:szCs w:val="20"/>
          <w:lang w:val="en-GB"/>
        </w:rPr>
        <w:t xml:space="preserve"> including October 15, 2019</w:t>
      </w:r>
    </w:p>
    <w:p w:rsidR="003A35BD" w:rsidRPr="004A59BC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45% of the fall term fe</w:t>
      </w:r>
      <w:r w:rsidR="007567E7">
        <w:rPr>
          <w:rFonts w:ascii="Calibri" w:hAnsi="Calibri"/>
          <w:sz w:val="20"/>
          <w:szCs w:val="20"/>
          <w:lang w:val="en-GB"/>
        </w:rPr>
        <w:t>e is refunded b</w:t>
      </w:r>
      <w:r w:rsidR="00BB3518">
        <w:rPr>
          <w:rFonts w:ascii="Calibri" w:hAnsi="Calibri"/>
          <w:sz w:val="20"/>
          <w:szCs w:val="20"/>
          <w:lang w:val="en-GB"/>
        </w:rPr>
        <w:t>etween October 16 and November 6, 2019</w:t>
      </w:r>
    </w:p>
    <w:p w:rsidR="003A35BD" w:rsidRPr="004A59BC" w:rsidRDefault="003A35BD" w:rsidP="003A35BD">
      <w:pPr>
        <w:numPr>
          <w:ilvl w:val="0"/>
          <w:numId w:val="3"/>
        </w:numPr>
        <w:spacing w:line="360" w:lineRule="auto"/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0% of the fall term fee is</w:t>
      </w:r>
      <w:r w:rsidR="00BB3518">
        <w:rPr>
          <w:rFonts w:ascii="Calibri" w:hAnsi="Calibri"/>
          <w:sz w:val="20"/>
          <w:szCs w:val="20"/>
          <w:lang w:val="en-GB"/>
        </w:rPr>
        <w:t xml:space="preserve"> refunded after November 6, 2019</w:t>
      </w:r>
    </w:p>
    <w:p w:rsidR="003A35BD" w:rsidRPr="004A59BC" w:rsidRDefault="00BB3518" w:rsidP="003A35BD">
      <w:pPr>
        <w:pStyle w:val="Heading1"/>
        <w:spacing w:after="0" w:afterAutospacing="0"/>
        <w:ind w:left="34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Winter Term 2020</w:t>
      </w:r>
    </w:p>
    <w:p w:rsidR="003A35BD" w:rsidRPr="004A59BC" w:rsidRDefault="003A35BD" w:rsidP="003A35B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100% of the winter term fee is refunded within three w</w:t>
      </w:r>
      <w:r w:rsidR="006774C0">
        <w:rPr>
          <w:rFonts w:ascii="Calibri" w:hAnsi="Calibri"/>
          <w:sz w:val="20"/>
          <w:szCs w:val="20"/>
          <w:lang w:val="en-GB"/>
        </w:rPr>
        <w:t>eeks of the first day of classes</w:t>
      </w:r>
    </w:p>
    <w:p w:rsidR="003A35BD" w:rsidRPr="006774C0" w:rsidRDefault="003A35BD" w:rsidP="003A35B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>45% of the winter term fe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e is refunded between </w:t>
      </w:r>
      <w:r w:rsidR="006774C0">
        <w:rPr>
          <w:rFonts w:ascii="Calibri" w:hAnsi="Calibri"/>
          <w:sz w:val="20"/>
          <w:szCs w:val="20"/>
          <w:lang w:val="en-GB"/>
        </w:rPr>
        <w:t>this date and three days following the posting of the rank/match results</w:t>
      </w:r>
    </w:p>
    <w:p w:rsidR="003A35BD" w:rsidRPr="006774C0" w:rsidRDefault="003A35BD" w:rsidP="003A35BD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>0% of the winter term f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ee is refunded after </w:t>
      </w:r>
      <w:r w:rsidR="006774C0">
        <w:rPr>
          <w:rFonts w:ascii="Calibri" w:hAnsi="Calibri"/>
          <w:sz w:val="20"/>
          <w:szCs w:val="20"/>
          <w:lang w:val="en-GB"/>
        </w:rPr>
        <w:t>this date</w:t>
      </w:r>
    </w:p>
    <w:p w:rsidR="003A35BD" w:rsidRPr="004A59BC" w:rsidRDefault="003A35BD" w:rsidP="003A35BD">
      <w:pPr>
        <w:rPr>
          <w:rFonts w:ascii="Calibri" w:hAnsi="Calibri"/>
          <w:b/>
          <w:sz w:val="20"/>
          <w:szCs w:val="20"/>
          <w:lang w:val="en-GB"/>
        </w:rPr>
      </w:pPr>
      <w:r w:rsidRPr="004A59BC">
        <w:rPr>
          <w:rFonts w:ascii="Calibri" w:hAnsi="Calibri"/>
          <w:b/>
          <w:sz w:val="20"/>
          <w:szCs w:val="20"/>
          <w:lang w:val="en-GB"/>
        </w:rPr>
        <w:t>Third-Year Students</w:t>
      </w:r>
    </w:p>
    <w:p w:rsidR="003A35BD" w:rsidRPr="004A59BC" w:rsidRDefault="00BB3518" w:rsidP="003A35BD">
      <w:pPr>
        <w:ind w:left="340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Winter Term 2020</w:t>
      </w:r>
    </w:p>
    <w:p w:rsidR="003A35BD" w:rsidRPr="004A59BC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>100% of the winter term fee is refunded within three weeks of the first day of classes</w:t>
      </w:r>
    </w:p>
    <w:p w:rsidR="003A35BD" w:rsidRPr="006774C0" w:rsidRDefault="003A35BD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 xml:space="preserve">45% of the winter term fee is refunded 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between </w:t>
      </w:r>
      <w:r w:rsidR="006774C0">
        <w:rPr>
          <w:rFonts w:ascii="Calibri" w:hAnsi="Calibri"/>
          <w:sz w:val="20"/>
          <w:szCs w:val="20"/>
          <w:lang w:val="en-GB"/>
        </w:rPr>
        <w:t>this date and three days following the posting of the rank/match results</w:t>
      </w:r>
    </w:p>
    <w:p w:rsidR="003A35BD" w:rsidRPr="006774C0" w:rsidRDefault="004A59BC" w:rsidP="003A35BD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6774C0">
        <w:rPr>
          <w:rFonts w:ascii="Calibri" w:hAnsi="Calibri"/>
          <w:sz w:val="20"/>
          <w:szCs w:val="20"/>
          <w:lang w:val="en-GB"/>
        </w:rPr>
        <w:t>0% of the winter term f</w:t>
      </w:r>
      <w:r w:rsidR="007567E7" w:rsidRPr="006774C0">
        <w:rPr>
          <w:rFonts w:ascii="Calibri" w:hAnsi="Calibri"/>
          <w:sz w:val="20"/>
          <w:szCs w:val="20"/>
          <w:lang w:val="en-GB"/>
        </w:rPr>
        <w:t xml:space="preserve">ee is refunded after </w:t>
      </w:r>
      <w:r w:rsidR="006774C0">
        <w:rPr>
          <w:rFonts w:ascii="Calibri" w:hAnsi="Calibri"/>
          <w:sz w:val="20"/>
          <w:szCs w:val="20"/>
          <w:lang w:val="en-GB"/>
        </w:rPr>
        <w:t>this date</w:t>
      </w:r>
    </w:p>
    <w:p w:rsidR="003A35BD" w:rsidRPr="004A59BC" w:rsidRDefault="003A35BD" w:rsidP="003A35BD">
      <w:pPr>
        <w:rPr>
          <w:rFonts w:ascii="Calibri" w:hAnsi="Calibri"/>
          <w:b/>
          <w:sz w:val="20"/>
          <w:szCs w:val="20"/>
          <w:lang w:val="en-GB"/>
        </w:rPr>
      </w:pPr>
    </w:p>
    <w:p w:rsidR="003A35BD" w:rsidRPr="004A59BC" w:rsidRDefault="003A35BD" w:rsidP="003A35BD">
      <w:pPr>
        <w:rPr>
          <w:rFonts w:ascii="Calibri" w:hAnsi="Calibri"/>
          <w:b/>
          <w:sz w:val="20"/>
          <w:szCs w:val="20"/>
          <w:lang w:val="en-GB"/>
        </w:rPr>
      </w:pPr>
      <w:r w:rsidRPr="004A59BC">
        <w:rPr>
          <w:rFonts w:ascii="Calibri" w:hAnsi="Calibri"/>
          <w:b/>
          <w:sz w:val="20"/>
          <w:szCs w:val="20"/>
          <w:lang w:val="en-GB"/>
        </w:rPr>
        <w:t>Fourth-Year Students</w:t>
      </w:r>
    </w:p>
    <w:p w:rsidR="003A35BD" w:rsidRPr="004A59BC" w:rsidRDefault="003A35BD" w:rsidP="003A35BD">
      <w:pPr>
        <w:ind w:left="340"/>
        <w:rPr>
          <w:rFonts w:ascii="Calibri" w:hAnsi="Calibri"/>
          <w:b/>
          <w:sz w:val="20"/>
          <w:szCs w:val="20"/>
          <w:lang w:val="en-GB"/>
        </w:rPr>
      </w:pPr>
      <w:r w:rsidRPr="004A59BC">
        <w:rPr>
          <w:rFonts w:ascii="Calibri" w:hAnsi="Calibri"/>
          <w:b/>
          <w:sz w:val="20"/>
          <w:szCs w:val="20"/>
          <w:lang w:val="en-GB"/>
        </w:rPr>
        <w:t>Fall</w:t>
      </w:r>
      <w:r w:rsidR="00BB3518">
        <w:rPr>
          <w:rFonts w:ascii="Calibri" w:hAnsi="Calibri"/>
          <w:b/>
          <w:sz w:val="20"/>
          <w:szCs w:val="20"/>
          <w:lang w:val="en-GB"/>
        </w:rPr>
        <w:t xml:space="preserve"> Term 2019</w:t>
      </w:r>
    </w:p>
    <w:p w:rsidR="004A59BC" w:rsidRPr="004A59BC" w:rsidRDefault="004A59BC" w:rsidP="004A59BC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100% of the fall term fee is refunded within three weeks of the first day of classes, up to </w:t>
      </w:r>
      <w:r w:rsidR="00BB3518">
        <w:rPr>
          <w:rFonts w:ascii="Calibri" w:hAnsi="Calibri"/>
          <w:sz w:val="20"/>
          <w:szCs w:val="20"/>
          <w:lang w:val="en-GB"/>
        </w:rPr>
        <w:t>and including September 26, 2019</w:t>
      </w:r>
    </w:p>
    <w:p w:rsidR="004A59BC" w:rsidRPr="004A59BC" w:rsidRDefault="004A59BC" w:rsidP="004A59BC">
      <w:pPr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4A59BC">
        <w:rPr>
          <w:rFonts w:ascii="Calibri" w:hAnsi="Calibri"/>
          <w:sz w:val="20"/>
          <w:szCs w:val="20"/>
          <w:lang w:val="en-GB"/>
        </w:rPr>
        <w:t xml:space="preserve">45% of the fall term fee </w:t>
      </w:r>
      <w:r w:rsidR="00BB3518">
        <w:rPr>
          <w:rFonts w:ascii="Calibri" w:hAnsi="Calibri"/>
          <w:sz w:val="20"/>
          <w:szCs w:val="20"/>
          <w:lang w:val="en-GB"/>
        </w:rPr>
        <w:t>is refunded between September 27 and November 6, 2019</w:t>
      </w:r>
    </w:p>
    <w:p w:rsidR="004A59BC" w:rsidRPr="00B15912" w:rsidRDefault="004A59BC" w:rsidP="00B1591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  <w:lang w:val="en-GB"/>
        </w:rPr>
      </w:pPr>
      <w:r w:rsidRPr="00B15912">
        <w:rPr>
          <w:rFonts w:ascii="Calibri" w:hAnsi="Calibri"/>
          <w:sz w:val="20"/>
          <w:szCs w:val="20"/>
          <w:lang w:val="en-GB"/>
        </w:rPr>
        <w:t xml:space="preserve">0% of the fall term </w:t>
      </w:r>
      <w:r w:rsidR="00BB3518">
        <w:rPr>
          <w:rFonts w:ascii="Calibri" w:hAnsi="Calibri"/>
          <w:sz w:val="20"/>
          <w:szCs w:val="20"/>
          <w:lang w:val="en-GB"/>
        </w:rPr>
        <w:t>fee is refunded after November 6, 2019</w:t>
      </w:r>
    </w:p>
    <w:sectPr w:rsidR="004A59BC" w:rsidRPr="00B15912" w:rsidSect="004A59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2CA0"/>
    <w:multiLevelType w:val="hybridMultilevel"/>
    <w:tmpl w:val="886E5322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0B4"/>
    <w:multiLevelType w:val="hybridMultilevel"/>
    <w:tmpl w:val="8D3CCCC6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55D54"/>
    <w:multiLevelType w:val="hybridMultilevel"/>
    <w:tmpl w:val="EBD05324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B21"/>
    <w:multiLevelType w:val="hybridMultilevel"/>
    <w:tmpl w:val="9B548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55EC6"/>
    <w:multiLevelType w:val="hybridMultilevel"/>
    <w:tmpl w:val="2578D904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5BB0"/>
    <w:multiLevelType w:val="hybridMultilevel"/>
    <w:tmpl w:val="64FED922"/>
    <w:lvl w:ilvl="0" w:tplc="4C64EC5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A7C4B"/>
    <w:multiLevelType w:val="hybridMultilevel"/>
    <w:tmpl w:val="2ACEAC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BD"/>
    <w:rsid w:val="001E6AB5"/>
    <w:rsid w:val="003A35BD"/>
    <w:rsid w:val="004309CA"/>
    <w:rsid w:val="004A59BC"/>
    <w:rsid w:val="004F6A84"/>
    <w:rsid w:val="00660F32"/>
    <w:rsid w:val="006774C0"/>
    <w:rsid w:val="006B7A85"/>
    <w:rsid w:val="007567E7"/>
    <w:rsid w:val="007E6D6D"/>
    <w:rsid w:val="00911315"/>
    <w:rsid w:val="009740E8"/>
    <w:rsid w:val="00B15912"/>
    <w:rsid w:val="00BB3518"/>
    <w:rsid w:val="00E27375"/>
    <w:rsid w:val="00F54EB3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E5A"/>
  <w15:chartTrackingRefBased/>
  <w15:docId w15:val="{665B273B-CEC2-442A-8753-F1150E60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B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35BD"/>
    <w:pPr>
      <w:keepNext/>
      <w:spacing w:after="100" w:afterAutospacing="1"/>
      <w:outlineLvl w:val="0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BD"/>
    <w:rPr>
      <w:rFonts w:ascii="Arial" w:eastAsia="Times New Roman" w:hAnsi="Arial" w:cs="Arial"/>
      <w:b/>
      <w:bCs/>
      <w:lang w:val="en-GB"/>
    </w:rPr>
  </w:style>
  <w:style w:type="paragraph" w:styleId="Title">
    <w:name w:val="Title"/>
    <w:basedOn w:val="Normal"/>
    <w:link w:val="TitleChar"/>
    <w:qFormat/>
    <w:rsid w:val="003A35BD"/>
    <w:pPr>
      <w:spacing w:after="100" w:afterAutospacing="1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3A35BD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40E8"/>
    <w:pPr>
      <w:ind w:left="720"/>
      <w:contextualSpacing/>
    </w:pPr>
  </w:style>
  <w:style w:type="paragraph" w:styleId="NoSpacing">
    <w:name w:val="No Spacing"/>
    <w:uiPriority w:val="1"/>
    <w:qFormat/>
    <w:rsid w:val="004A59B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Dunbar</dc:creator>
  <cp:keywords/>
  <dc:description/>
  <cp:lastModifiedBy>Amy Wolf</cp:lastModifiedBy>
  <cp:revision>3</cp:revision>
  <cp:lastPrinted>2019-06-14T19:19:00Z</cp:lastPrinted>
  <dcterms:created xsi:type="dcterms:W3CDTF">2019-06-14T19:16:00Z</dcterms:created>
  <dcterms:modified xsi:type="dcterms:W3CDTF">2019-06-14T19:19:00Z</dcterms:modified>
</cp:coreProperties>
</file>